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CD" w:rsidRDefault="00F557CD" w:rsidP="000250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Component </w:t>
      </w:r>
      <w:r w:rsidR="00025095">
        <w:rPr>
          <w:rFonts w:ascii="Comic Sans MS" w:hAnsi="Comic Sans MS"/>
          <w:sz w:val="28"/>
          <w:szCs w:val="28"/>
        </w:rPr>
        <w:t xml:space="preserve"># </w:t>
      </w:r>
      <w:r>
        <w:rPr>
          <w:rFonts w:ascii="Comic Sans MS" w:hAnsi="Comic Sans MS"/>
          <w:sz w:val="28"/>
          <w:szCs w:val="28"/>
        </w:rPr>
        <w:t>1</w:t>
      </w:r>
      <w:r w:rsidR="00025095">
        <w:rPr>
          <w:rFonts w:ascii="Comic Sans MS" w:hAnsi="Comic Sans MS"/>
          <w:sz w:val="28"/>
          <w:szCs w:val="28"/>
        </w:rPr>
        <w:t>, Lesson A</w:t>
      </w:r>
    </w:p>
    <w:p w:rsidR="009720F3" w:rsidRDefault="00F557CD" w:rsidP="009720F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Scoring Information/Presenter’s Agenda</w:t>
      </w:r>
    </w:p>
    <w:p w:rsidR="009720F3" w:rsidRDefault="009720F3" w:rsidP="009720F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(10 minutes)</w:t>
      </w:r>
      <w:bookmarkStart w:id="0" w:name="_GoBack"/>
      <w:bookmarkEnd w:id="0"/>
    </w:p>
    <w:p w:rsidR="00B37102" w:rsidRDefault="00B37102" w:rsidP="00F557CD">
      <w:pPr>
        <w:jc w:val="center"/>
        <w:rPr>
          <w:rFonts w:ascii="Comic Sans MS" w:hAnsi="Comic Sans MS"/>
          <w:sz w:val="28"/>
          <w:szCs w:val="28"/>
        </w:rPr>
      </w:pPr>
    </w:p>
    <w:p w:rsidR="00F557CD" w:rsidRDefault="00F557CD" w:rsidP="00F557C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</w:t>
      </w:r>
      <w:r w:rsidR="00413029">
        <w:rPr>
          <w:rFonts w:ascii="Comic Sans MS" w:hAnsi="Comic Sans MS"/>
          <w:sz w:val="28"/>
          <w:szCs w:val="28"/>
        </w:rPr>
        <w:t xml:space="preserve">terials:  </w:t>
      </w:r>
      <w:proofErr w:type="spellStart"/>
      <w:r w:rsidR="00413029">
        <w:rPr>
          <w:rFonts w:ascii="Comic Sans MS" w:hAnsi="Comic Sans MS"/>
          <w:sz w:val="28"/>
          <w:szCs w:val="28"/>
        </w:rPr>
        <w:t>Powerpoint</w:t>
      </w:r>
      <w:proofErr w:type="spellEnd"/>
      <w:r w:rsidR="00413029">
        <w:rPr>
          <w:rFonts w:ascii="Comic Sans MS" w:hAnsi="Comic Sans MS"/>
          <w:sz w:val="28"/>
          <w:szCs w:val="28"/>
        </w:rPr>
        <w:t>.  H</w:t>
      </w:r>
      <w:r w:rsidR="00025095">
        <w:rPr>
          <w:rFonts w:ascii="Comic Sans MS" w:hAnsi="Comic Sans MS"/>
          <w:sz w:val="28"/>
          <w:szCs w:val="28"/>
        </w:rPr>
        <w:t xml:space="preserve">ave </w:t>
      </w:r>
      <w:proofErr w:type="spellStart"/>
      <w:r w:rsidR="00025095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owerpoint</w:t>
      </w:r>
      <w:proofErr w:type="spellEnd"/>
      <w:r>
        <w:rPr>
          <w:rFonts w:ascii="Comic Sans MS" w:hAnsi="Comic Sans MS"/>
          <w:sz w:val="28"/>
          <w:szCs w:val="28"/>
        </w:rPr>
        <w:t xml:space="preserve"> printed out for partic</w:t>
      </w:r>
      <w:r w:rsidR="00413029">
        <w:rPr>
          <w:rFonts w:ascii="Comic Sans MS" w:hAnsi="Comic Sans MS"/>
          <w:sz w:val="28"/>
          <w:szCs w:val="28"/>
        </w:rPr>
        <w:t>ipants to take notes</w:t>
      </w:r>
      <w:r>
        <w:rPr>
          <w:rFonts w:ascii="Comic Sans MS" w:hAnsi="Comic Sans MS"/>
          <w:sz w:val="28"/>
          <w:szCs w:val="28"/>
        </w:rPr>
        <w:t>.</w:t>
      </w:r>
    </w:p>
    <w:p w:rsidR="00F557CD" w:rsidRDefault="00F557CD" w:rsidP="00F557C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Most candidates are not aware of the scoring process and this </w:t>
      </w:r>
      <w:proofErr w:type="spellStart"/>
      <w:r w:rsidR="006139C6">
        <w:rPr>
          <w:rFonts w:ascii="Comic Sans MS" w:hAnsi="Comic Sans MS"/>
          <w:sz w:val="28"/>
          <w:szCs w:val="28"/>
        </w:rPr>
        <w:t>ppt</w:t>
      </w:r>
      <w:proofErr w:type="spellEnd"/>
      <w:r w:rsidR="006139C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attempts to help them understand what to expect when scores are released in Nov/Dec.</w:t>
      </w:r>
    </w:p>
    <w:p w:rsidR="006139C6" w:rsidRDefault="00F557CD" w:rsidP="006139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Candidates must “hit” a floor score average for the Assessment Center and the portfolio sections.</w:t>
      </w:r>
      <w:r w:rsidR="00413029">
        <w:rPr>
          <w:rFonts w:ascii="Comic Sans MS" w:hAnsi="Comic Sans MS"/>
          <w:sz w:val="28"/>
          <w:szCs w:val="28"/>
        </w:rPr>
        <w:t xml:space="preserve">  This is designed so teachers show they both know their subjects and know how to teach them.  </w:t>
      </w:r>
    </w:p>
    <w:p w:rsidR="006C160B" w:rsidRDefault="006C160B" w:rsidP="006C160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2.75 is the magical achievement number to be Nationally Board Certified.  It is an average of all combined but still must hit the floor score.</w:t>
      </w:r>
    </w:p>
    <w:p w:rsidR="006139C6" w:rsidRDefault="006139C6" w:rsidP="006139C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important as their combined score might be greater than 2.75, but unless they’ve hit the floor score average for the section, they do not achieve certification.</w:t>
      </w:r>
    </w:p>
    <w:p w:rsidR="006139C6" w:rsidRDefault="006139C6" w:rsidP="006139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floor score is 1.75 on both sections.</w:t>
      </w:r>
      <w:r w:rsidR="006C160B">
        <w:rPr>
          <w:rFonts w:ascii="Comic Sans MS" w:hAnsi="Comic Sans MS"/>
          <w:sz w:val="28"/>
          <w:szCs w:val="28"/>
        </w:rPr>
        <w:t xml:space="preserve">  Know that at least 3 assessors in your certificate area will be looking at your assessment center scores.  A different assessor for each constructed response items with back readings done by the assessment scoring supervisor. The multiple choice is machined scored.</w:t>
      </w:r>
    </w:p>
    <w:p w:rsidR="00FE5CBA" w:rsidRPr="00FE5CBA" w:rsidRDefault="00FE5CBA" w:rsidP="00FE5C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 that a candidate may now retake any portion of their assessment even if their score is 2.75 or greater.</w:t>
      </w:r>
    </w:p>
    <w:p w:rsidR="006139C6" w:rsidRDefault="006139C6" w:rsidP="006139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The breakdown of each section is as follows: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3 constructed responses are each work 6.67% of the total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multiple choice questions are worth a total of 20%.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is 40% for the Assessment Center.</w:t>
      </w:r>
    </w:p>
    <w:p w:rsidR="006139C6" w:rsidRDefault="006139C6" w:rsidP="006139C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portfolio breakdown is as follows: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Component 1  Assessment Center = 40%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Component 2 Differentiation in Instruction = 15%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Component 3 Teaching Practice and Learning Environment = 30%</w:t>
      </w:r>
    </w:p>
    <w:p w:rsidR="006139C6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Component 4 = 15%</w:t>
      </w:r>
    </w:p>
    <w:p w:rsidR="006139C6" w:rsidRPr="00B37102" w:rsidRDefault="006139C6" w:rsidP="006139C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Total = 100%</w:t>
      </w:r>
    </w:p>
    <w:sectPr w:rsidR="006139C6" w:rsidRPr="00B37102" w:rsidSect="006139C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EA3"/>
    <w:multiLevelType w:val="hybridMultilevel"/>
    <w:tmpl w:val="751C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CD"/>
    <w:rsid w:val="00025095"/>
    <w:rsid w:val="00413029"/>
    <w:rsid w:val="006139C6"/>
    <w:rsid w:val="006C160B"/>
    <w:rsid w:val="009720F3"/>
    <w:rsid w:val="00B0592B"/>
    <w:rsid w:val="00B37102"/>
    <w:rsid w:val="00F557CD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BB54D-2C32-4F11-8F82-143B6FF2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LoriHagen</dc:creator>
  <cp:lastModifiedBy>Pat</cp:lastModifiedBy>
  <cp:revision>3</cp:revision>
  <dcterms:created xsi:type="dcterms:W3CDTF">2015-08-15T23:23:00Z</dcterms:created>
  <dcterms:modified xsi:type="dcterms:W3CDTF">2015-08-15T23:28:00Z</dcterms:modified>
</cp:coreProperties>
</file>